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1634">
      <w:pPr>
        <w:spacing w:beforeLines="100"/>
        <w:ind w:left="-153" w:leftChars="-134" w:hanging="128" w:hangingChars="32"/>
        <w:jc w:val="center"/>
        <w:rPr>
          <w:rFonts w:hint="eastAsia" w:ascii="华文中宋" w:hAnsi="华文中宋" w:eastAsia="华文中宋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spacing w:val="20"/>
          <w:sz w:val="36"/>
          <w:szCs w:val="36"/>
        </w:rPr>
        <w:t>交易商密码重置申请表</w:t>
      </w:r>
    </w:p>
    <w:p w14:paraId="197B74E7">
      <w:pPr>
        <w:jc w:val="center"/>
        <w:rPr>
          <w:rFonts w:hint="eastAsia"/>
          <w:b/>
          <w:sz w:val="44"/>
          <w:szCs w:val="44"/>
        </w:rPr>
      </w:pPr>
    </w:p>
    <w:tbl>
      <w:tblPr>
        <w:tblStyle w:val="9"/>
        <w:tblW w:w="5323" w:type="pct"/>
        <w:tblInd w:w="-31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6825"/>
      </w:tblGrid>
      <w:tr w14:paraId="7F94C8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E9916F">
            <w:pPr>
              <w:tabs>
                <w:tab w:val="left" w:pos="4065"/>
              </w:tabs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申请重置密码类型</w:t>
            </w:r>
          </w:p>
        </w:tc>
        <w:tc>
          <w:tcPr>
            <w:tcW w:w="3761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E61E10">
            <w:pPr>
              <w:tabs>
                <w:tab w:val="left" w:pos="4065"/>
              </w:tabs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□交易密码          □资金密码</w:t>
            </w:r>
          </w:p>
        </w:tc>
      </w:tr>
      <w:tr w14:paraId="12BB8A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 w14:paraId="4601731F">
            <w:pPr>
              <w:tabs>
                <w:tab w:val="left" w:pos="4065"/>
              </w:tabs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 w14:paraId="5087B2A9">
            <w:pPr>
              <w:tabs>
                <w:tab w:val="left" w:pos="4065"/>
              </w:tabs>
              <w:ind w:left="1" w:firstLine="2" w:firstLineChars="1"/>
              <w:rPr>
                <w:rFonts w:hint="eastAsia" w:ascii="仿宋" w:hAnsi="仿宋" w:eastAsia="仿宋"/>
                <w:szCs w:val="21"/>
              </w:rPr>
            </w:pPr>
          </w:p>
        </w:tc>
      </w:tr>
      <w:tr w14:paraId="7CF7A8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 w14:paraId="31AB3285"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 w14:paraId="4C160271">
            <w:pPr>
              <w:rPr>
                <w:rFonts w:hint="eastAsia" w:ascii="仿宋" w:hAnsi="仿宋" w:eastAsia="仿宋"/>
                <w:szCs w:val="21"/>
                <w:u w:val="single"/>
              </w:rPr>
            </w:pPr>
          </w:p>
        </w:tc>
      </w:tr>
      <w:tr w14:paraId="6664C3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 w14:paraId="5DBA04D2"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证件类型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 w14:paraId="18A77CFB">
            <w:pPr>
              <w:jc w:val="center"/>
              <w:rPr>
                <w:rFonts w:hint="eastAsia"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统一社会信用代码</w:t>
            </w:r>
          </w:p>
        </w:tc>
      </w:tr>
      <w:tr w14:paraId="59CAAE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 w14:paraId="41C62F85"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 w14:paraId="7F033DF1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6980B2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000" w:type="pct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7CD3095A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08A62604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号交易商，因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  <w:p w14:paraId="19280E90">
            <w:pPr>
              <w:spacing w:line="276" w:lineRule="auto"/>
              <w:ind w:firstLine="420" w:firstLineChars="200"/>
              <w:rPr>
                <w:rFonts w:hint="default" w:ascii="仿宋" w:hAnsi="仿宋" w:eastAsia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                                       </w:t>
            </w:r>
          </w:p>
          <w:p w14:paraId="45CB1CA3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特申请密码重置，望予以办理。</w:t>
            </w:r>
          </w:p>
          <w:p w14:paraId="0D6260ED">
            <w:pPr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</w:p>
          <w:p w14:paraId="43831F35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申请人（经办人）：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（签章）</w:t>
            </w:r>
          </w:p>
          <w:p w14:paraId="5C7FAE1E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</w:t>
            </w:r>
          </w:p>
          <w:p w14:paraId="1D00FCCF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日期：     年    月    日</w:t>
            </w:r>
          </w:p>
        </w:tc>
      </w:tr>
      <w:tr w14:paraId="1D6CCE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500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9006003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1E7E842D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交易中心</w:t>
            </w:r>
            <w:r>
              <w:rPr>
                <w:rFonts w:hint="eastAsia" w:ascii="仿宋" w:hAnsi="仿宋" w:eastAsia="仿宋"/>
                <w:szCs w:val="21"/>
              </w:rPr>
              <w:t xml:space="preserve">审批意见：                                                 </w:t>
            </w:r>
          </w:p>
          <w:p w14:paraId="4C105C63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10E7219F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6A83E7E4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经办人：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审核人：</w:t>
            </w:r>
          </w:p>
          <w:p w14:paraId="64DF50B0">
            <w:pPr>
              <w:spacing w:line="276" w:lineRule="auto"/>
              <w:ind w:firstLine="79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</w:t>
            </w:r>
          </w:p>
          <w:p w14:paraId="35E38190">
            <w:pPr>
              <w:spacing w:line="276" w:lineRule="auto"/>
              <w:ind w:firstLine="795"/>
              <w:rPr>
                <w:rFonts w:hint="eastAsia" w:ascii="仿宋" w:hAnsi="仿宋" w:eastAsia="仿宋"/>
                <w:szCs w:val="21"/>
              </w:rPr>
            </w:pPr>
          </w:p>
          <w:p w14:paraId="399A345E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日期：     年    月    日</w:t>
            </w:r>
          </w:p>
        </w:tc>
      </w:tr>
    </w:tbl>
    <w:p w14:paraId="03E214E7">
      <w:pPr>
        <w:ind w:left="-283" w:leftChars="-135" w:firstLine="105" w:firstLineChars="50"/>
        <w:rPr>
          <w:rFonts w:hint="eastAsia" w:ascii="仿宋" w:hAnsi="仿宋" w:eastAsia="仿宋"/>
          <w:szCs w:val="21"/>
        </w:rPr>
      </w:pPr>
    </w:p>
    <w:p w14:paraId="2DF69D9C">
      <w:pPr>
        <w:spacing w:line="360" w:lineRule="auto"/>
        <w:ind w:left="-283" w:leftChars="-135" w:firstLine="105" w:firstLineChars="5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国际冷链商品交易中心</w:t>
      </w:r>
      <w:r>
        <w:rPr>
          <w:rFonts w:hint="eastAsia" w:ascii="仿宋" w:hAnsi="仿宋" w:eastAsia="仿宋"/>
          <w:szCs w:val="21"/>
        </w:rPr>
        <w:t>提示您：</w:t>
      </w:r>
    </w:p>
    <w:p w14:paraId="4ACFFDF6">
      <w:pPr>
        <w:spacing w:line="360" w:lineRule="auto"/>
        <w:ind w:left="-283" w:leftChars="-135" w:firstLine="525" w:firstLineChars="2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为保障您的交易安全和资金安全，请在密码重置后进行修改！</w:t>
      </w:r>
    </w:p>
    <w:p w14:paraId="7257A94B">
      <w:pPr>
        <w:spacing w:line="360" w:lineRule="auto"/>
        <w:rPr>
          <w:rFonts w:ascii="仿宋" w:hAnsi="仿宋" w:eastAsia="仿宋"/>
          <w:szCs w:val="21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993" w:right="1800" w:bottom="1440" w:left="1800" w:header="709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8385"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39E04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2A070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lhMzY3YzE4ZjUyNGFkMWFjZDljMTI0YThiNDUifQ=="/>
  </w:docVars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B7582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A43F1"/>
    <w:rsid w:val="008B03AB"/>
    <w:rsid w:val="008C00B2"/>
    <w:rsid w:val="008D3A2F"/>
    <w:rsid w:val="009004B4"/>
    <w:rsid w:val="00903F8A"/>
    <w:rsid w:val="00904209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B2381"/>
    <w:rsid w:val="00BE42E8"/>
    <w:rsid w:val="00BE5EC7"/>
    <w:rsid w:val="00BF006D"/>
    <w:rsid w:val="00BF110D"/>
    <w:rsid w:val="00C02F9A"/>
    <w:rsid w:val="00C07582"/>
    <w:rsid w:val="00C15843"/>
    <w:rsid w:val="00C21D25"/>
    <w:rsid w:val="00C22739"/>
    <w:rsid w:val="00C35F28"/>
    <w:rsid w:val="00C36F36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B5828"/>
    <w:rsid w:val="00FC6609"/>
    <w:rsid w:val="00FD7BEB"/>
    <w:rsid w:val="00FF7B0D"/>
    <w:rsid w:val="101134BD"/>
    <w:rsid w:val="19FE776E"/>
    <w:rsid w:val="25721A8D"/>
    <w:rsid w:val="261A46FC"/>
    <w:rsid w:val="355647C4"/>
    <w:rsid w:val="6425674F"/>
    <w:rsid w:val="731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qFormat/>
    <w:uiPriority w:val="0"/>
    <w:rPr>
      <w:rFonts w:hint="eastAsia"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qFormat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196</Words>
  <Characters>196</Characters>
  <Lines>4</Lines>
  <Paragraphs>1</Paragraphs>
  <TotalTime>2</TotalTime>
  <ScaleCrop>false</ScaleCrop>
  <LinksUpToDate>false</LinksUpToDate>
  <CharactersWithSpaces>597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不在尘世里的繁华</cp:lastModifiedBy>
  <cp:lastPrinted>2020-09-21T08:15:00Z</cp:lastPrinted>
  <dcterms:modified xsi:type="dcterms:W3CDTF">2024-08-29T07:06:40Z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05EDE9629D4C4C4087B9146D1F142679_13</vt:lpwstr>
  </property>
</Properties>
</file>